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</w:tblGrid>
      <w:tr w:rsidR="0032260C">
        <w:tc>
          <w:tcPr>
            <w:tcW w:w="3227" w:type="dxa"/>
          </w:tcPr>
          <w:p w:rsidR="0032260C" w:rsidRDefault="003C43AB">
            <w:r>
              <w:t>Дата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Организация-заказчик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Контактное лицо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Телефон для связи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№ договора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Грузополучатель</w:t>
            </w:r>
          </w:p>
        </w:tc>
        <w:tc>
          <w:tcPr>
            <w:tcW w:w="4252" w:type="dxa"/>
          </w:tcPr>
          <w:p w:rsidR="0032260C" w:rsidRDefault="0032260C"/>
        </w:tc>
      </w:tr>
      <w:tr w:rsidR="0032260C">
        <w:tc>
          <w:tcPr>
            <w:tcW w:w="3227" w:type="dxa"/>
          </w:tcPr>
          <w:p w:rsidR="0032260C" w:rsidRDefault="003C43AB">
            <w:r>
              <w:t>Телефон для связи</w:t>
            </w:r>
          </w:p>
        </w:tc>
        <w:tc>
          <w:tcPr>
            <w:tcW w:w="4252" w:type="dxa"/>
          </w:tcPr>
          <w:p w:rsidR="0032260C" w:rsidRDefault="0032260C"/>
        </w:tc>
      </w:tr>
    </w:tbl>
    <w:p w:rsidR="0032260C" w:rsidRDefault="0032260C"/>
    <w:p w:rsidR="0032260C" w:rsidRDefault="0032260C"/>
    <w:p w:rsidR="0032260C" w:rsidRDefault="0032260C"/>
    <w:p w:rsidR="0032260C" w:rsidRDefault="0032260C" w:rsidP="004D2174">
      <w:pPr>
        <w:pStyle w:val="1"/>
      </w:pPr>
    </w:p>
    <w:p w:rsidR="0032260C" w:rsidRDefault="0032260C"/>
    <w:p w:rsidR="0032260C" w:rsidRDefault="0032260C"/>
    <w:p w:rsidR="0032260C" w:rsidRDefault="0032260C"/>
    <w:p w:rsidR="0032260C" w:rsidRDefault="003C43AB">
      <w:pPr>
        <w:pStyle w:val="1"/>
      </w:pPr>
      <w:r>
        <w:t>Заявка на перевозку</w:t>
      </w:r>
    </w:p>
    <w:p w:rsidR="0032260C" w:rsidRDefault="00C44E12">
      <w:pPr>
        <w:pStyle w:val="2"/>
        <w:rPr>
          <w:b/>
          <w:sz w:val="24"/>
        </w:rPr>
      </w:pPr>
      <w:r>
        <w:rPr>
          <w:b/>
          <w:sz w:val="24"/>
        </w:rPr>
        <w:t>по территории РБ</w:t>
      </w:r>
    </w:p>
    <w:p w:rsidR="0032260C" w:rsidRDefault="0032260C"/>
    <w:p w:rsidR="0032260C" w:rsidRDefault="0032260C"/>
    <w:p w:rsidR="0032260C" w:rsidRDefault="0032260C"/>
    <w:p w:rsidR="0032260C" w:rsidRDefault="0032260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2"/>
        <w:gridCol w:w="6945"/>
      </w:tblGrid>
      <w:tr w:rsidR="0032260C" w:rsidTr="004D2174">
        <w:trPr>
          <w:trHeight w:val="637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загрузки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8"/>
        </w:trPr>
        <w:tc>
          <w:tcPr>
            <w:tcW w:w="2802" w:type="dxa"/>
            <w:gridSpan w:val="2"/>
          </w:tcPr>
          <w:p w:rsidR="0032260C" w:rsidRDefault="003C43AB" w:rsidP="00C44E1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 загрузки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7"/>
        </w:trPr>
        <w:tc>
          <w:tcPr>
            <w:tcW w:w="2802" w:type="dxa"/>
            <w:gridSpan w:val="2"/>
          </w:tcPr>
          <w:p w:rsidR="0032260C" w:rsidRDefault="003C43AB" w:rsidP="00C44E1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Адрес разгрузки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8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груза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7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 груза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8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Объём груза, габариты             </w:t>
            </w:r>
          </w:p>
          <w:p w:rsidR="0032260C" w:rsidRDefault="0032260C" w:rsidP="004D2174">
            <w:pPr>
              <w:rPr>
                <w:b/>
                <w:i/>
                <w:sz w:val="24"/>
                <w:lang w:val="en-US"/>
              </w:rPr>
            </w:pPr>
          </w:p>
          <w:p w:rsidR="0032260C" w:rsidRDefault="0032260C" w:rsidP="004D2174">
            <w:pPr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7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 упаковки и количество мест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32260C" w:rsidTr="004D2174">
        <w:trPr>
          <w:trHeight w:val="638"/>
        </w:trPr>
        <w:tc>
          <w:tcPr>
            <w:tcW w:w="2802" w:type="dxa"/>
            <w:gridSpan w:val="2"/>
          </w:tcPr>
          <w:p w:rsidR="0032260C" w:rsidRDefault="003C43AB" w:rsidP="004D217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Специальные условия хранения и доставки</w:t>
            </w:r>
          </w:p>
        </w:tc>
        <w:tc>
          <w:tcPr>
            <w:tcW w:w="6945" w:type="dxa"/>
          </w:tcPr>
          <w:p w:rsidR="0032260C" w:rsidRDefault="0032260C" w:rsidP="004D2174"/>
        </w:tc>
      </w:tr>
      <w:tr w:rsidR="004D2174" w:rsidTr="004D2174">
        <w:trPr>
          <w:trHeight w:val="666"/>
        </w:trPr>
        <w:tc>
          <w:tcPr>
            <w:tcW w:w="2790" w:type="dxa"/>
          </w:tcPr>
          <w:p w:rsidR="004D2174" w:rsidRPr="004D2174" w:rsidRDefault="004D2174" w:rsidP="00C44E12">
            <w:pPr>
              <w:pStyle w:val="2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D2174">
              <w:rPr>
                <w:b/>
                <w:sz w:val="24"/>
                <w:szCs w:val="24"/>
              </w:rPr>
              <w:t>Стоимость перевозки</w:t>
            </w:r>
          </w:p>
          <w:p w:rsidR="004D2174" w:rsidRDefault="004D2174" w:rsidP="004D2174">
            <w:pPr>
              <w:ind w:left="108"/>
            </w:pPr>
          </w:p>
          <w:p w:rsidR="004D2174" w:rsidRDefault="004D2174" w:rsidP="004D2174">
            <w:pPr>
              <w:ind w:left="108"/>
            </w:pPr>
          </w:p>
        </w:tc>
        <w:tc>
          <w:tcPr>
            <w:tcW w:w="6957" w:type="dxa"/>
            <w:gridSpan w:val="2"/>
          </w:tcPr>
          <w:p w:rsidR="004D2174" w:rsidRDefault="004D2174"/>
          <w:p w:rsidR="004D2174" w:rsidRDefault="004D2174"/>
          <w:p w:rsidR="004D2174" w:rsidRDefault="004D2174" w:rsidP="004D2174"/>
        </w:tc>
      </w:tr>
    </w:tbl>
    <w:p w:rsidR="0032260C" w:rsidRDefault="0032260C"/>
    <w:p w:rsidR="0032260C" w:rsidRDefault="003C43AB">
      <w:pPr>
        <w:pStyle w:val="3"/>
        <w:rPr>
          <w:b/>
        </w:rPr>
      </w:pPr>
      <w:r>
        <w:rPr>
          <w:b/>
        </w:rPr>
        <w:t>Директор</w:t>
      </w:r>
    </w:p>
    <w:p w:rsidR="0032260C" w:rsidRDefault="0032260C">
      <w:pPr>
        <w:rPr>
          <w:b/>
        </w:rPr>
      </w:pPr>
    </w:p>
    <w:p w:rsidR="0032260C" w:rsidRDefault="0032260C">
      <w:pPr>
        <w:rPr>
          <w:b/>
        </w:rPr>
      </w:pPr>
    </w:p>
    <w:p w:rsidR="003C43AB" w:rsidRDefault="003C43AB">
      <w:pPr>
        <w:rPr>
          <w:b/>
        </w:rPr>
      </w:pPr>
      <w:r>
        <w:rPr>
          <w:b/>
        </w:rPr>
        <w:t>М.П.</w:t>
      </w:r>
    </w:p>
    <w:sectPr w:rsidR="003C43A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74"/>
    <w:rsid w:val="0032260C"/>
    <w:rsid w:val="003C43AB"/>
    <w:rsid w:val="004D2174"/>
    <w:rsid w:val="00C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3BCD7"/>
  <w15:docId w15:val="{1FED9954-F0F6-4D67-BDF5-1C34947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4509-4979-4214-A4A9-B6C7D34C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</vt:lpstr>
    </vt:vector>
  </TitlesOfParts>
  <Company>Dominik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Admin</dc:creator>
  <cp:keywords/>
  <dc:description/>
  <cp:lastModifiedBy>Системный Администратор</cp:lastModifiedBy>
  <cp:revision>2</cp:revision>
  <dcterms:created xsi:type="dcterms:W3CDTF">2019-04-12T13:27:00Z</dcterms:created>
  <dcterms:modified xsi:type="dcterms:W3CDTF">2019-04-12T13:27:00Z</dcterms:modified>
</cp:coreProperties>
</file>